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158DD13D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685125">
        <w:rPr>
          <w:rFonts w:ascii="Arial" w:hAnsi="Arial" w:cs="Arial"/>
          <w:sz w:val="26"/>
          <w:szCs w:val="26"/>
        </w:rPr>
        <w:t xml:space="preserve">Holy Trinity </w:t>
      </w:r>
      <w:proofErr w:type="spellStart"/>
      <w:r w:rsidR="00685125">
        <w:rPr>
          <w:rFonts w:ascii="Arial" w:hAnsi="Arial" w:cs="Arial"/>
          <w:sz w:val="26"/>
          <w:szCs w:val="26"/>
        </w:rPr>
        <w:t>Brimscombe</w:t>
      </w:r>
      <w:proofErr w:type="spellEnd"/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3DA0A270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 xml:space="preserve">in the deanery of </w:t>
      </w:r>
      <w:r w:rsidR="00685125">
        <w:rPr>
          <w:rFonts w:ascii="Arial" w:hAnsi="Arial" w:cs="Arial"/>
          <w:sz w:val="26"/>
          <w:szCs w:val="26"/>
        </w:rPr>
        <w:t>Stroud</w:t>
      </w:r>
      <w:r>
        <w:rPr>
          <w:rFonts w:ascii="Arial" w:hAnsi="Arial" w:cs="Arial"/>
          <w:sz w:val="26"/>
          <w:szCs w:val="26"/>
        </w:rPr>
        <w:t xml:space="preserve"> and the diocese of </w:t>
      </w:r>
      <w:r w:rsidR="00685125">
        <w:rPr>
          <w:rFonts w:ascii="Arial" w:hAnsi="Arial" w:cs="Arial"/>
          <w:sz w:val="26"/>
          <w:szCs w:val="26"/>
        </w:rPr>
        <w:t>Gloucester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22121A51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>Meeting held in the year 20</w:t>
      </w:r>
      <w:r w:rsidR="009F3658">
        <w:rPr>
          <w:rFonts w:ascii="Arial" w:hAnsi="Arial" w:cs="Arial"/>
          <w:sz w:val="26"/>
          <w:szCs w:val="26"/>
        </w:rPr>
        <w:t>20</w:t>
      </w:r>
      <w:r w:rsidRPr="001C673D">
        <w:rPr>
          <w:rFonts w:ascii="Arial" w:hAnsi="Arial" w:cs="Arial"/>
          <w:sz w:val="26"/>
          <w:szCs w:val="26"/>
        </w:rPr>
        <w:t xml:space="preserve">, was </w:t>
      </w:r>
      <w:r w:rsidR="00685125">
        <w:rPr>
          <w:rFonts w:ascii="Arial" w:hAnsi="Arial" w:cs="Arial"/>
          <w:sz w:val="26"/>
          <w:szCs w:val="26"/>
        </w:rPr>
        <w:t>46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13C9BCDE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</w:t>
      </w:r>
      <w:r w:rsidR="009F3658">
        <w:rPr>
          <w:rFonts w:ascii="Arial" w:hAnsi="Arial" w:cs="Arial"/>
          <w:sz w:val="26"/>
          <w:szCs w:val="26"/>
        </w:rPr>
        <w:t xml:space="preserve">: 2/10/2020   </w:t>
      </w:r>
      <w:r>
        <w:rPr>
          <w:rFonts w:ascii="Arial" w:hAnsi="Arial" w:cs="Arial"/>
          <w:sz w:val="26"/>
          <w:szCs w:val="26"/>
        </w:rPr>
        <w:t xml:space="preserve"> Signed</w:t>
      </w:r>
      <w:r w:rsidR="009F3658">
        <w:rPr>
          <w:rFonts w:ascii="Arial" w:hAnsi="Arial" w:cs="Arial"/>
          <w:sz w:val="26"/>
          <w:szCs w:val="26"/>
        </w:rPr>
        <w:t>: Sandra Sawyer</w:t>
      </w:r>
    </w:p>
    <w:p w14:paraId="5DD22AF8" w14:textId="77777777" w:rsidR="009F3658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1. Under rule 4 of the Church Representation Rules, 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217156DA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Not later than 1 June 201</w:t>
      </w:r>
      <w:r w:rsidR="000535E8">
        <w:rPr>
          <w:rFonts w:ascii="Arial" w:hAnsi="Arial" w:cs="Arial"/>
          <w:sz w:val="26"/>
          <w:szCs w:val="26"/>
        </w:rPr>
        <w:t>9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3D"/>
    <w:rsid w:val="0001005D"/>
    <w:rsid w:val="000535E8"/>
    <w:rsid w:val="001C673D"/>
    <w:rsid w:val="003E5C1A"/>
    <w:rsid w:val="00685125"/>
    <w:rsid w:val="00910466"/>
    <w:rsid w:val="009F3658"/>
    <w:rsid w:val="00B137D9"/>
    <w:rsid w:val="00BA3DD3"/>
    <w:rsid w:val="00BD5798"/>
    <w:rsid w:val="00CA7D82"/>
    <w:rsid w:val="00CE25F4"/>
    <w:rsid w:val="00E17658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183978B2-B1F9-47AA-8048-7FC544AF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Gill</dc:creator>
  <cp:lastModifiedBy>Sandra</cp:lastModifiedBy>
  <cp:revision>2</cp:revision>
  <cp:lastPrinted>2018-02-07T16:21:00Z</cp:lastPrinted>
  <dcterms:created xsi:type="dcterms:W3CDTF">2020-10-06T22:34:00Z</dcterms:created>
  <dcterms:modified xsi:type="dcterms:W3CDTF">2020-10-06T22:34:00Z</dcterms:modified>
</cp:coreProperties>
</file>